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E8E85" w14:textId="45C78553" w:rsidR="007573D4" w:rsidRPr="004B3E6F" w:rsidRDefault="008078E8" w:rsidP="007573D4">
      <w:pPr>
        <w:pStyle w:val="NormalWeb"/>
        <w:spacing w:before="0" w:beforeAutospacing="0" w:after="0" w:afterAutospacing="0" w:line="480" w:lineRule="auto"/>
        <w:jc w:val="center"/>
        <w:rPr>
          <w:color w:val="0E101A"/>
        </w:rPr>
      </w:pPr>
      <w:r>
        <w:rPr>
          <w:rStyle w:val="Strong"/>
          <w:color w:val="0E101A"/>
        </w:rPr>
        <w:t>Effective</w:t>
      </w:r>
      <w:r w:rsidR="007573D4" w:rsidRPr="004B3E6F">
        <w:rPr>
          <w:rStyle w:val="Strong"/>
          <w:color w:val="0E101A"/>
        </w:rPr>
        <w:t xml:space="preserve"> Apology</w:t>
      </w:r>
    </w:p>
    <w:p w14:paraId="6D531923" w14:textId="5192733D" w:rsidR="007D7A29" w:rsidRPr="004B3E6F" w:rsidRDefault="007D7A29" w:rsidP="007573D4">
      <w:pPr>
        <w:pStyle w:val="NormalWeb"/>
        <w:spacing w:before="0" w:beforeAutospacing="0" w:after="0" w:afterAutospacing="0" w:line="480" w:lineRule="auto"/>
        <w:ind w:firstLine="720"/>
        <w:rPr>
          <w:color w:val="0E101A"/>
        </w:rPr>
      </w:pPr>
      <w:r w:rsidRPr="004B3E6F">
        <w:rPr>
          <w:color w:val="0E101A"/>
        </w:rPr>
        <w:t xml:space="preserve">An apology refers to individuals' statements to show how guilty they feel about their actions towards another person or party. People use apologies to acknowledge their actions that made others get hurt emotionally. Therefore, for an apology to be effective, it has to genuinely communicate the feeling of guilt, which indicates that individuals accept responsibility for their actions. </w:t>
      </w:r>
      <w:r w:rsidR="00A83644" w:rsidRPr="004B3E6F">
        <w:rPr>
          <w:color w:val="0E101A"/>
        </w:rPr>
        <w:t xml:space="preserve">According to </w:t>
      </w:r>
      <w:r w:rsidR="00A83644" w:rsidRPr="004B3E6F">
        <w:rPr>
          <w:color w:val="222222"/>
          <w:shd w:val="clear" w:color="auto" w:fill="FFFFFF"/>
        </w:rPr>
        <w:t xml:space="preserve">Bippus and Young. (2020), </w:t>
      </w:r>
      <w:r w:rsidR="00A83644" w:rsidRPr="004B3E6F">
        <w:rPr>
          <w:color w:val="0E101A"/>
        </w:rPr>
        <w:t>i</w:t>
      </w:r>
      <w:r w:rsidRPr="004B3E6F">
        <w:rPr>
          <w:color w:val="0E101A"/>
        </w:rPr>
        <w:t>ndividuals provide an apparent reason for apologizing, that is, explanations for the actions that led to the violations. An apology is more effective if it focuses more on the impact than the intent. Focusing on the impact expresses more guilt and helps the other party understand the essence of accepting the apology. Proportionate offers such as, “please tell me if there is anything that I can do for you” are made as a way of making amendments. Apologies are necessary because they help re-create relationships between people. In addition, apologies help individuals improve their actions in the future and maintain self-respect among colleagues or clients</w:t>
      </w:r>
      <w:r w:rsidR="00A83644" w:rsidRPr="004B3E6F">
        <w:rPr>
          <w:color w:val="0E101A"/>
        </w:rPr>
        <w:t xml:space="preserve"> (</w:t>
      </w:r>
      <w:r w:rsidR="00A83644" w:rsidRPr="004B3E6F">
        <w:rPr>
          <w:color w:val="222222"/>
          <w:shd w:val="clear" w:color="auto" w:fill="FFFFFF"/>
        </w:rPr>
        <w:t>Bippus &amp; Young, 2020)</w:t>
      </w:r>
      <w:r w:rsidRPr="004B3E6F">
        <w:rPr>
          <w:color w:val="0E101A"/>
        </w:rPr>
        <w:t>. This study provides an argumentative essay that shows the most effective apology among different apologies presented by powerful businessmen (Mark Zuckerberg, Kevin Johnson, Timothy Sloan and Rick Smith). </w:t>
      </w:r>
    </w:p>
    <w:p w14:paraId="27F85531" w14:textId="77777777" w:rsidR="007D7A29" w:rsidRPr="004B3E6F" w:rsidRDefault="007D7A29" w:rsidP="007573D4">
      <w:pPr>
        <w:pStyle w:val="NormalWeb"/>
        <w:spacing w:before="0" w:beforeAutospacing="0" w:after="0" w:afterAutospacing="0" w:line="480" w:lineRule="auto"/>
        <w:ind w:firstLine="720"/>
        <w:rPr>
          <w:color w:val="0E101A"/>
        </w:rPr>
      </w:pPr>
      <w:r w:rsidRPr="004B3E6F">
        <w:rPr>
          <w:color w:val="0E101A"/>
        </w:rPr>
        <w:t xml:space="preserve">From the four apologies, the most effective apology is “The Apology” by Rick Smith Equifax. Equifax CEO Rick Smith reported a cybersecurity incident that had a potential impact on over 143 million United States consumers. Richard F. Smith is remorseful on behalf of Equifax company and this is identical when he uses one of the magic words such as, “I apologize to consumers….” Showing remorse for a mistake shows honesty and reasons for apologizing. In “The Apology” by Rick Smith Equifax's article, there is a presence or solid ethos that is not well articulated in other apologies. Richard F. Smith said, “we pride ourselves on being a leader in managing and protecting data….” This statement shows that Equifax company is more qualified by demonstrating its expertise for many years. From the </w:t>
      </w:r>
      <w:r w:rsidRPr="004B3E6F">
        <w:rPr>
          <w:color w:val="0E101A"/>
        </w:rPr>
        <w:lastRenderedPageBreak/>
        <w:t>apologies made by Mark Zuckerberg, Kevin Johnson and Timothy Sloan, there is no bold ethos. Rick Smith said, “We also are focused on consumer protection...” This statement provided an appeal to the consumers by showing how the company values them. </w:t>
      </w:r>
    </w:p>
    <w:p w14:paraId="7CE90DD7" w14:textId="77777777" w:rsidR="007D7A29" w:rsidRPr="004B3E6F" w:rsidRDefault="007D7A29" w:rsidP="007573D4">
      <w:pPr>
        <w:pStyle w:val="NormalWeb"/>
        <w:spacing w:before="0" w:beforeAutospacing="0" w:after="0" w:afterAutospacing="0" w:line="480" w:lineRule="auto"/>
        <w:ind w:firstLine="720"/>
        <w:rPr>
          <w:color w:val="0E101A"/>
        </w:rPr>
      </w:pPr>
      <w:r w:rsidRPr="004B3E6F">
        <w:rPr>
          <w:color w:val="0E101A"/>
        </w:rPr>
        <w:t>Individuals need to admit responsibility for any actions taken by avoiding excuses or blaming other parties. Rick f. Smith, Equifax CEO, showed admittance to unauthorized data access by apologizing and not making excuses. The company instead focused on promising their consumers to correct the problem and preventing future incidences. Mark Zuckerberg blamed when he said, “… a quiz app built by a university researcher that leaked Facebook data….” The apology made by Mark Zuckerberg was not effective because he shifted the blame on another company for manipulating Facebook data. Kevin Johnson, Starbucks’ CEO, did not take full responsibility for the arrest of the two black men. Wells Fargo CEO also refused to accept responsibility after the bank's scandal happened. He instead blamed the employees and claimed that “I led the company with courage.”</w:t>
      </w:r>
    </w:p>
    <w:p w14:paraId="13C4F788" w14:textId="77777777" w:rsidR="007D7A29" w:rsidRPr="004B3E6F" w:rsidRDefault="007D7A29" w:rsidP="007573D4">
      <w:pPr>
        <w:pStyle w:val="NormalWeb"/>
        <w:spacing w:before="0" w:beforeAutospacing="0" w:after="0" w:afterAutospacing="0" w:line="480" w:lineRule="auto"/>
        <w:ind w:firstLine="720"/>
        <w:rPr>
          <w:color w:val="0E101A"/>
        </w:rPr>
      </w:pPr>
      <w:r w:rsidRPr="004B3E6F">
        <w:rPr>
          <w:color w:val="0E101A"/>
        </w:rPr>
        <w:t xml:space="preserve">Effective apologies have amendments and promise to prevent future similar situations from occurring. The promises made should be appropriate and fulfilled to show accountability. Richard F. Smith promised to carry a thorough review to maximize security operations. Richard F. Smith also claimed that the company would be more focused on consumer protection. Equifax proved its accountability and trustworthiness to consumers by developing ways to support all United States consumers. The company also offered free monitoring software for free to its consumers. Mark Zuckerberg only promises to do better by acquiring additional security personnel but not preventing future incidences from occurring. The Starbucks CEO stated, “… ensure this never happens again.” From that statement, he meant that it was only to train employees and prevent such situations in the future and this did not give solid promise to consumers. However, Johnson claimed that he wanted to meet the two individuals and apologize directly. Similarly, Wells Fargo took full responsibility for </w:t>
      </w:r>
      <w:r w:rsidRPr="004B3E6F">
        <w:rPr>
          <w:color w:val="0E101A"/>
        </w:rPr>
        <w:lastRenderedPageBreak/>
        <w:t>the problems that occurred but did not give specific promises to its customer to help the company gain trust from consumers. </w:t>
      </w:r>
    </w:p>
    <w:p w14:paraId="71BA9F88" w14:textId="219116F6" w:rsidR="00440CFF" w:rsidRPr="004B3E6F" w:rsidRDefault="007D7A29" w:rsidP="007573D4">
      <w:pPr>
        <w:pStyle w:val="NormalWeb"/>
        <w:spacing w:before="0" w:beforeAutospacing="0" w:after="0" w:afterAutospacing="0" w:line="480" w:lineRule="auto"/>
        <w:ind w:firstLine="720"/>
        <w:rPr>
          <w:color w:val="0E101A"/>
        </w:rPr>
      </w:pPr>
      <w:r w:rsidRPr="004B3E6F">
        <w:rPr>
          <w:color w:val="0E101A"/>
        </w:rPr>
        <w:t>To address the response fully, I would need to read and understand all the articles. Understanding the articles will give me an overview of the information provided. I will also link the similarities and differences between the articles that I have read. I will read the instructions and questions to know what I am supposed to answer. I will need to go through the texts again and relate the questions I am supposed to respond to. I will complete the task by answering the questions according to the instructions provided. I provided information that distinguishes the articles to make my response completer and more accurate. I reread the texts and put myself in the context when I found it challenging to provide information for the task. When it got too difficult for me, I consulted my peers for an overview explanation. I learned from the texts that it is essential to include some statements in an apology, such as “I am sorry,” and ensure that the audience is directly engaged. I also learned that it is never too late to make an apology and it is important for people to take full responsibility for their actions in all situations. </w:t>
      </w:r>
      <w:bookmarkStart w:id="0" w:name="_GoBack"/>
      <w:bookmarkEnd w:id="0"/>
    </w:p>
    <w:sectPr w:rsidR="00440CFF" w:rsidRPr="004B3E6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E55F5" w14:textId="77777777" w:rsidR="00B816EE" w:rsidRDefault="00B816EE" w:rsidP="00C201AC">
      <w:pPr>
        <w:spacing w:after="0" w:line="240" w:lineRule="auto"/>
      </w:pPr>
      <w:r>
        <w:separator/>
      </w:r>
    </w:p>
  </w:endnote>
  <w:endnote w:type="continuationSeparator" w:id="0">
    <w:p w14:paraId="6C1514AD" w14:textId="77777777" w:rsidR="00B816EE" w:rsidRDefault="00B816EE" w:rsidP="00C2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ECA9B" w14:textId="77777777" w:rsidR="00B816EE" w:rsidRDefault="00B816EE" w:rsidP="00C201AC">
      <w:pPr>
        <w:spacing w:after="0" w:line="240" w:lineRule="auto"/>
      </w:pPr>
      <w:r>
        <w:separator/>
      </w:r>
    </w:p>
  </w:footnote>
  <w:footnote w:type="continuationSeparator" w:id="0">
    <w:p w14:paraId="2DE17B75" w14:textId="77777777" w:rsidR="00B816EE" w:rsidRDefault="00B816EE" w:rsidP="00C20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696248"/>
      <w:docPartObj>
        <w:docPartGallery w:val="Page Numbers (Top of Page)"/>
        <w:docPartUnique/>
      </w:docPartObj>
    </w:sdtPr>
    <w:sdtEndPr>
      <w:rPr>
        <w:rFonts w:ascii="Times New Roman" w:hAnsi="Times New Roman" w:cs="Times New Roman"/>
        <w:noProof/>
        <w:sz w:val="24"/>
        <w:szCs w:val="24"/>
      </w:rPr>
    </w:sdtEndPr>
    <w:sdtContent>
      <w:p w14:paraId="1FA338CD" w14:textId="0F49058F" w:rsidR="00C201AC" w:rsidRPr="00C201AC" w:rsidRDefault="00C201AC">
        <w:pPr>
          <w:pStyle w:val="Header"/>
          <w:jc w:val="right"/>
          <w:rPr>
            <w:rFonts w:ascii="Times New Roman" w:hAnsi="Times New Roman" w:cs="Times New Roman"/>
            <w:sz w:val="24"/>
            <w:szCs w:val="24"/>
          </w:rPr>
        </w:pPr>
        <w:r w:rsidRPr="00C201AC">
          <w:rPr>
            <w:rFonts w:ascii="Times New Roman" w:hAnsi="Times New Roman" w:cs="Times New Roman"/>
            <w:sz w:val="24"/>
            <w:szCs w:val="24"/>
          </w:rPr>
          <w:fldChar w:fldCharType="begin"/>
        </w:r>
        <w:r w:rsidRPr="00C201AC">
          <w:rPr>
            <w:rFonts w:ascii="Times New Roman" w:hAnsi="Times New Roman" w:cs="Times New Roman"/>
            <w:sz w:val="24"/>
            <w:szCs w:val="24"/>
          </w:rPr>
          <w:instrText xml:space="preserve"> PAGE   \* MERGEFORMAT </w:instrText>
        </w:r>
        <w:r w:rsidRPr="00C201AC">
          <w:rPr>
            <w:rFonts w:ascii="Times New Roman" w:hAnsi="Times New Roman" w:cs="Times New Roman"/>
            <w:sz w:val="24"/>
            <w:szCs w:val="24"/>
          </w:rPr>
          <w:fldChar w:fldCharType="separate"/>
        </w:r>
        <w:r w:rsidR="008078E8">
          <w:rPr>
            <w:rFonts w:ascii="Times New Roman" w:hAnsi="Times New Roman" w:cs="Times New Roman"/>
            <w:noProof/>
            <w:sz w:val="24"/>
            <w:szCs w:val="24"/>
          </w:rPr>
          <w:t>3</w:t>
        </w:r>
        <w:r w:rsidRPr="00C201AC">
          <w:rPr>
            <w:rFonts w:ascii="Times New Roman" w:hAnsi="Times New Roman" w:cs="Times New Roman"/>
            <w:noProof/>
            <w:sz w:val="24"/>
            <w:szCs w:val="24"/>
          </w:rPr>
          <w:fldChar w:fldCharType="end"/>
        </w:r>
      </w:p>
    </w:sdtContent>
  </w:sdt>
  <w:p w14:paraId="18B8E87B" w14:textId="77777777" w:rsidR="00C201AC" w:rsidRDefault="00C201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C326C0"/>
    <w:multiLevelType w:val="multilevel"/>
    <w:tmpl w:val="BE7A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4C"/>
    <w:rsid w:val="00050EE0"/>
    <w:rsid w:val="00064D6D"/>
    <w:rsid w:val="00072917"/>
    <w:rsid w:val="000825C4"/>
    <w:rsid w:val="000866F0"/>
    <w:rsid w:val="00153E70"/>
    <w:rsid w:val="00176F2F"/>
    <w:rsid w:val="001B6374"/>
    <w:rsid w:val="001C0CD8"/>
    <w:rsid w:val="001D0F03"/>
    <w:rsid w:val="00203137"/>
    <w:rsid w:val="00216D6C"/>
    <w:rsid w:val="00250277"/>
    <w:rsid w:val="0025351F"/>
    <w:rsid w:val="00263257"/>
    <w:rsid w:val="002701E6"/>
    <w:rsid w:val="002A1660"/>
    <w:rsid w:val="002B005C"/>
    <w:rsid w:val="003415C2"/>
    <w:rsid w:val="00386C8C"/>
    <w:rsid w:val="003A366C"/>
    <w:rsid w:val="003B1F27"/>
    <w:rsid w:val="00433863"/>
    <w:rsid w:val="00440CFF"/>
    <w:rsid w:val="004512D3"/>
    <w:rsid w:val="0046159C"/>
    <w:rsid w:val="00481983"/>
    <w:rsid w:val="00494DE6"/>
    <w:rsid w:val="004B3E6F"/>
    <w:rsid w:val="004F4D05"/>
    <w:rsid w:val="00515BCB"/>
    <w:rsid w:val="00532500"/>
    <w:rsid w:val="005A2DD5"/>
    <w:rsid w:val="005B3A83"/>
    <w:rsid w:val="005C1C19"/>
    <w:rsid w:val="006370B7"/>
    <w:rsid w:val="00661A51"/>
    <w:rsid w:val="0068524E"/>
    <w:rsid w:val="00691BA5"/>
    <w:rsid w:val="007573D4"/>
    <w:rsid w:val="00774D35"/>
    <w:rsid w:val="007927C1"/>
    <w:rsid w:val="007D7A29"/>
    <w:rsid w:val="00806430"/>
    <w:rsid w:val="008078E8"/>
    <w:rsid w:val="00880240"/>
    <w:rsid w:val="00882502"/>
    <w:rsid w:val="00946953"/>
    <w:rsid w:val="00A21803"/>
    <w:rsid w:val="00A83644"/>
    <w:rsid w:val="00AA69CF"/>
    <w:rsid w:val="00AB0F6A"/>
    <w:rsid w:val="00AE5149"/>
    <w:rsid w:val="00B12DAB"/>
    <w:rsid w:val="00B525E6"/>
    <w:rsid w:val="00B816EE"/>
    <w:rsid w:val="00BA24DA"/>
    <w:rsid w:val="00BD1395"/>
    <w:rsid w:val="00C201AC"/>
    <w:rsid w:val="00D5484C"/>
    <w:rsid w:val="00D82ABF"/>
    <w:rsid w:val="00D85B11"/>
    <w:rsid w:val="00DF4ABE"/>
    <w:rsid w:val="00E00090"/>
    <w:rsid w:val="00E13D87"/>
    <w:rsid w:val="00E22164"/>
    <w:rsid w:val="00E53542"/>
    <w:rsid w:val="00E700C5"/>
    <w:rsid w:val="00F8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59F6"/>
  <w15:chartTrackingRefBased/>
  <w15:docId w15:val="{24BF4558-2454-4728-836B-6AAE66B3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1AC"/>
  </w:style>
  <w:style w:type="paragraph" w:styleId="Footer">
    <w:name w:val="footer"/>
    <w:basedOn w:val="Normal"/>
    <w:link w:val="FooterChar"/>
    <w:uiPriority w:val="99"/>
    <w:unhideWhenUsed/>
    <w:rsid w:val="00C201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1AC"/>
  </w:style>
  <w:style w:type="paragraph" w:styleId="NormalWeb">
    <w:name w:val="Normal (Web)"/>
    <w:basedOn w:val="Normal"/>
    <w:uiPriority w:val="99"/>
    <w:unhideWhenUsed/>
    <w:rsid w:val="007D7A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56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2021-09-07T22:06:00Z</dcterms:created>
  <dcterms:modified xsi:type="dcterms:W3CDTF">2021-09-07T22:06:00Z</dcterms:modified>
</cp:coreProperties>
</file>